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B2546C" w:rsidP="00B2546C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bookmarkStart w:id="0" w:name="_GoBack"/>
      <w:bookmarkEnd w:id="0"/>
      <w:r w:rsidR="000524C2">
        <w:rPr>
          <w:szCs w:val="28"/>
        </w:rPr>
        <w:t>29.08.</w:t>
      </w:r>
      <w:r w:rsidR="00A703DC">
        <w:rPr>
          <w:szCs w:val="28"/>
        </w:rPr>
        <w:t>2025 г.</w:t>
      </w:r>
    </w:p>
    <w:p w:rsidR="00487B93" w:rsidRPr="00A367EF" w:rsidRDefault="00487B93" w:rsidP="00487B93">
      <w:pPr>
        <w:spacing w:line="360" w:lineRule="auto"/>
        <w:jc w:val="center"/>
        <w:rPr>
          <w:b/>
          <w:sz w:val="32"/>
          <w:szCs w:val="36"/>
        </w:rPr>
      </w:pPr>
    </w:p>
    <w:p w:rsidR="00121E45" w:rsidRDefault="0097318A">
      <w:pPr>
        <w:jc w:val="center"/>
        <w:rPr>
          <w:b/>
          <w:szCs w:val="36"/>
        </w:rPr>
      </w:pPr>
      <w:r w:rsidRPr="00724410">
        <w:rPr>
          <w:b/>
          <w:szCs w:val="36"/>
        </w:rPr>
        <w:t xml:space="preserve">А.И. </w:t>
      </w:r>
      <w:proofErr w:type="spellStart"/>
      <w:r w:rsidRPr="00724410">
        <w:rPr>
          <w:b/>
          <w:szCs w:val="36"/>
        </w:rPr>
        <w:t>Лабинцев</w:t>
      </w:r>
      <w:proofErr w:type="spellEnd"/>
    </w:p>
    <w:p w:rsidR="007344AB" w:rsidRDefault="007344AB">
      <w:pPr>
        <w:jc w:val="center"/>
        <w:rPr>
          <w:b/>
          <w:szCs w:val="36"/>
        </w:rPr>
      </w:pPr>
    </w:p>
    <w:p w:rsidR="007344AB" w:rsidRPr="00724410" w:rsidRDefault="007344AB">
      <w:pPr>
        <w:jc w:val="center"/>
        <w:rPr>
          <w:b/>
          <w:szCs w:val="36"/>
        </w:rPr>
      </w:pPr>
      <w:r>
        <w:rPr>
          <w:b/>
          <w:szCs w:val="36"/>
        </w:rPr>
        <w:t>Машинное зрение</w:t>
      </w:r>
    </w:p>
    <w:p w:rsidR="00121E45" w:rsidRDefault="00121E45">
      <w:pPr>
        <w:jc w:val="center"/>
        <w:rPr>
          <w:sz w:val="32"/>
          <w:szCs w:val="36"/>
        </w:rPr>
      </w:pPr>
    </w:p>
    <w:p w:rsidR="00487B93" w:rsidRDefault="00487B93" w:rsidP="00487B93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724410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</w:t>
      </w:r>
      <w:r w:rsidR="008D1ADD">
        <w:rPr>
          <w:color w:val="201F1E"/>
          <w:szCs w:val="28"/>
          <w:shd w:val="clear" w:color="auto" w:fill="FFFFFF"/>
        </w:rPr>
        <w:t xml:space="preserve">4 – </w:t>
      </w:r>
      <w:r w:rsidR="006761E8">
        <w:rPr>
          <w:color w:val="201F1E"/>
          <w:szCs w:val="28"/>
          <w:shd w:val="clear" w:color="auto" w:fill="FFFFFF"/>
        </w:rPr>
        <w:t>Программная инженерия,</w:t>
      </w:r>
    </w:p>
    <w:p w:rsidR="002560B6" w:rsidRPr="00A367EF" w:rsidRDefault="00724410" w:rsidP="002560B6">
      <w:pPr>
        <w:jc w:val="center"/>
        <w:rPr>
          <w:color w:val="201F1E"/>
          <w:szCs w:val="28"/>
        </w:rPr>
      </w:pPr>
      <w:r>
        <w:rPr>
          <w:szCs w:val="28"/>
        </w:rPr>
        <w:t>ОП «</w:t>
      </w:r>
      <w:r w:rsidR="00A703DC">
        <w:rPr>
          <w:color w:val="201F1E"/>
          <w:szCs w:val="28"/>
          <w:shd w:val="clear" w:color="auto" w:fill="FFFFFF"/>
        </w:rPr>
        <w:t>Инженер-разработчик</w:t>
      </w:r>
      <w:r w:rsidR="008D1ADD">
        <w:rPr>
          <w:color w:val="201F1E"/>
          <w:szCs w:val="28"/>
          <w:shd w:val="clear" w:color="auto" w:fill="FFFFFF"/>
        </w:rPr>
        <w:t xml:space="preserve"> программного обеспечения</w:t>
      </w:r>
      <w:r>
        <w:rPr>
          <w:color w:val="201F1E"/>
          <w:szCs w:val="28"/>
          <w:shd w:val="clear" w:color="auto" w:fill="FFFFFF"/>
        </w:rPr>
        <w:t>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B2546C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6761E8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724410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 xml:space="preserve">Одобрено </w:t>
      </w:r>
      <w:r w:rsidR="00B2546C">
        <w:rPr>
          <w:i/>
          <w:szCs w:val="28"/>
        </w:rPr>
        <w:t>советом</w:t>
      </w:r>
      <w:r w:rsidR="00724410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B2546C">
        <w:rPr>
          <w:i/>
          <w:szCs w:val="28"/>
        </w:rPr>
        <w:t xml:space="preserve"> 01 от 06.05.2024</w:t>
      </w:r>
      <w:r>
        <w:rPr>
          <w:i/>
          <w:szCs w:val="28"/>
        </w:rPr>
        <w:t xml:space="preserve"> г</w:t>
      </w:r>
      <w:r w:rsidR="006761E8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Default="0097318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</w:t>
      </w:r>
      <w:r w:rsidR="00A703DC">
        <w:rPr>
          <w:b/>
          <w:bCs/>
          <w:szCs w:val="28"/>
        </w:rPr>
        <w:t>5</w:t>
      </w:r>
      <w:r>
        <w:br w:type="page"/>
      </w:r>
    </w:p>
    <w:bookmarkStart w:id="1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1" w:displacedByCustomXml="prev"/>
        <w:p w:rsidR="00A367EF" w:rsidRPr="006761E8" w:rsidRDefault="00724410" w:rsidP="00825201">
          <w:pPr>
            <w:pStyle w:val="af0"/>
            <w:spacing w:line="312" w:lineRule="auto"/>
          </w:pPr>
          <w:r w:rsidRPr="006761E8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3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3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образовательной программы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9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CA1E16">
              <w:rPr>
                <w:noProof/>
                <w:webHidden/>
              </w:rPr>
              <w:t>0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13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724410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14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15</w:t>
            </w:r>
          </w:hyperlink>
        </w:p>
        <w:p w:rsidR="00825201" w:rsidRDefault="000524C2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0524C2" w:rsidP="00825201">
          <w:pPr>
            <w:pStyle w:val="13"/>
            <w:spacing w:line="288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825201">
      <w:pPr>
        <w:pStyle w:val="1"/>
      </w:pPr>
      <w:r>
        <w:br w:type="page"/>
      </w:r>
      <w:bookmarkStart w:id="2" w:name="_Toc104319115"/>
      <w:r w:rsidR="00A367EF">
        <w:lastRenderedPageBreak/>
        <w:t xml:space="preserve">1. </w:t>
      </w:r>
      <w:r>
        <w:t>Наименование дисциплины</w:t>
      </w:r>
      <w:bookmarkEnd w:id="2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825201">
      <w:pPr>
        <w:pStyle w:val="1"/>
      </w:pPr>
      <w:bookmarkStart w:id="3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14"/>
        <w:tblW w:w="10352" w:type="dxa"/>
        <w:tblLook w:val="04A0" w:firstRow="1" w:lastRow="0" w:firstColumn="1" w:lastColumn="0" w:noHBand="0" w:noVBand="1"/>
      </w:tblPr>
      <w:tblGrid>
        <w:gridCol w:w="1129"/>
        <w:gridCol w:w="2268"/>
        <w:gridCol w:w="3544"/>
        <w:gridCol w:w="3411"/>
      </w:tblGrid>
      <w:tr w:rsidR="00B003BE" w:rsidRPr="003D2DD0" w:rsidTr="006761E8">
        <w:tc>
          <w:tcPr>
            <w:tcW w:w="1129" w:type="dxa"/>
          </w:tcPr>
          <w:p w:rsidR="00B003BE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bookmarkStart w:id="4" w:name="_Toc104319117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B003BE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4" w:type="dxa"/>
          </w:tcPr>
          <w:p w:rsidR="00B003BE" w:rsidRPr="005F1533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11" w:type="dxa"/>
          </w:tcPr>
          <w:p w:rsidR="00B003BE" w:rsidRPr="005F1533" w:rsidRDefault="00B003BE" w:rsidP="00B003B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003BE" w:rsidRPr="003D2DD0" w:rsidTr="006761E8">
        <w:trPr>
          <w:trHeight w:val="2176"/>
        </w:trPr>
        <w:tc>
          <w:tcPr>
            <w:tcW w:w="1129" w:type="dxa"/>
            <w:vMerge w:val="restart"/>
          </w:tcPr>
          <w:p w:rsidR="00B003BE" w:rsidRDefault="00B003BE" w:rsidP="00724410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</w:tc>
        <w:tc>
          <w:tcPr>
            <w:tcW w:w="2268" w:type="dxa"/>
            <w:vMerge w:val="restart"/>
          </w:tcPr>
          <w:p w:rsidR="00B003BE" w:rsidRPr="005F1533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 </w:t>
            </w:r>
          </w:p>
        </w:tc>
        <w:tc>
          <w:tcPr>
            <w:tcW w:w="3544" w:type="dxa"/>
          </w:tcPr>
          <w:p w:rsidR="00B003BE" w:rsidRPr="0011556E" w:rsidRDefault="00B003BE" w:rsidP="00724410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Проводит самостоятельный поиск информации в открытых источниках по определенной заданной тематике. 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B003BE" w:rsidRPr="00FC1F8E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зрения.</w:t>
            </w:r>
          </w:p>
        </w:tc>
      </w:tr>
      <w:tr w:rsidR="00B003BE" w:rsidRPr="003D2DD0" w:rsidTr="006761E8">
        <w:trPr>
          <w:trHeight w:val="1797"/>
        </w:trPr>
        <w:tc>
          <w:tcPr>
            <w:tcW w:w="1129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003BE" w:rsidRPr="007937D7" w:rsidRDefault="00B003BE" w:rsidP="00724410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Проводит систематический </w:t>
            </w:r>
            <w:r w:rsidRPr="007937D7">
              <w:rPr>
                <w:sz w:val="24"/>
                <w:szCs w:val="24"/>
              </w:rPr>
              <w:t>обзор источников информации,</w:t>
            </w:r>
          </w:p>
          <w:p w:rsidR="00724410" w:rsidRPr="006761E8" w:rsidRDefault="00724410" w:rsidP="00724410">
            <w:pPr>
              <w:jc w:val="both"/>
              <w:rPr>
                <w:sz w:val="24"/>
                <w:szCs w:val="24"/>
              </w:rPr>
            </w:pPr>
            <w:r w:rsidRPr="007937D7">
              <w:rPr>
                <w:sz w:val="24"/>
                <w:szCs w:val="24"/>
              </w:rPr>
              <w:t>анализировать содержащиеся в них данные, делать и обосновывать выводы на основе проведенного обзора.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B003BE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B003BE" w:rsidRPr="00C523FD" w:rsidRDefault="00B003BE" w:rsidP="006761E8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B003BE" w:rsidRPr="003D2DD0" w:rsidTr="006761E8">
        <w:trPr>
          <w:trHeight w:val="1681"/>
        </w:trPr>
        <w:tc>
          <w:tcPr>
            <w:tcW w:w="1129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003BE" w:rsidRPr="00C82624" w:rsidRDefault="00B003BE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003BE" w:rsidRPr="005F1533" w:rsidRDefault="00B003BE" w:rsidP="00724410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протоколов. </w:t>
            </w:r>
          </w:p>
        </w:tc>
        <w:tc>
          <w:tcPr>
            <w:tcW w:w="3411" w:type="dxa"/>
          </w:tcPr>
          <w:p w:rsidR="00B003BE" w:rsidRPr="00A9794D" w:rsidRDefault="00B003BE" w:rsidP="006761E8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авторизации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</w:p>
          <w:p w:rsidR="00B003BE" w:rsidRPr="00C523FD" w:rsidRDefault="00B003BE" w:rsidP="006761E8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реализовать </w:t>
            </w:r>
            <w:proofErr w:type="spellStart"/>
            <w:r>
              <w:rPr>
                <w:sz w:val="24"/>
                <w:szCs w:val="24"/>
              </w:rPr>
              <w:t>микросервис</w:t>
            </w:r>
            <w:proofErr w:type="spellEnd"/>
            <w:r>
              <w:rPr>
                <w:sz w:val="24"/>
                <w:szCs w:val="24"/>
              </w:rPr>
              <w:t xml:space="preserve"> на основе методов компьютерного зрения.</w:t>
            </w:r>
          </w:p>
        </w:tc>
      </w:tr>
      <w:tr w:rsidR="009520ED" w:rsidRPr="003D2DD0" w:rsidTr="006761E8">
        <w:tc>
          <w:tcPr>
            <w:tcW w:w="1129" w:type="dxa"/>
            <w:vMerge w:val="restart"/>
          </w:tcPr>
          <w:p w:rsidR="009520ED" w:rsidRPr="0013165B" w:rsidRDefault="009520ED" w:rsidP="00724410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>
              <w:rPr>
                <w:rStyle w:val="fontstyle01"/>
                <w:b/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:rsidR="009520ED" w:rsidRPr="00351CCF" w:rsidRDefault="009520ED" w:rsidP="00724410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</w:t>
            </w:r>
            <w:r>
              <w:rPr>
                <w:rStyle w:val="fontstyle01"/>
                <w:sz w:val="24"/>
                <w:szCs w:val="24"/>
              </w:rPr>
              <w:t xml:space="preserve">описывать, анализировать и 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 xml:space="preserve">проектировать интерфейс программных модулей с учетом требований к ним.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351CCF" w:rsidRDefault="009520ED" w:rsidP="00724410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методы поиска документации по основным библиотекам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интерфейсы систем</w:t>
            </w:r>
          </w:p>
          <w:p w:rsidR="009520ED" w:rsidRPr="00FC1F8E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9520ED" w:rsidRPr="003D2DD0" w:rsidTr="006761E8">
        <w:trPr>
          <w:trHeight w:val="2965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FC1F8E" w:rsidRDefault="009520ED" w:rsidP="00724410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411" w:type="dxa"/>
            <w:tcBorders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</w:t>
            </w:r>
            <w:r w:rsidRPr="00705409">
              <w:rPr>
                <w:sz w:val="24"/>
                <w:szCs w:val="24"/>
              </w:rPr>
              <w:t xml:space="preserve">достоинства и недостатки </w:t>
            </w:r>
            <w:r>
              <w:rPr>
                <w:sz w:val="24"/>
                <w:szCs w:val="24"/>
              </w:rPr>
              <w:t>современных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 w:rsidRPr="00A9794D">
              <w:rPr>
                <w:sz w:val="24"/>
                <w:szCs w:val="24"/>
              </w:rPr>
              <w:t xml:space="preserve"> обработки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9520ED" w:rsidRPr="00F101BA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</w:p>
        </w:tc>
      </w:tr>
      <w:tr w:rsidR="009520ED" w:rsidRPr="003D2DD0" w:rsidTr="006761E8">
        <w:trPr>
          <w:trHeight w:val="2256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FC1F8E" w:rsidRDefault="009520ED" w:rsidP="00724410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  <w:r w:rsidRPr="00351CCF">
              <w:rPr>
                <w:sz w:val="24"/>
                <w:szCs w:val="24"/>
              </w:rPr>
              <w:t>.</w:t>
            </w:r>
          </w:p>
        </w:tc>
        <w:tc>
          <w:tcPr>
            <w:tcW w:w="3411" w:type="dxa"/>
            <w:tcBorders>
              <w:left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9520ED" w:rsidRPr="005F1533" w:rsidRDefault="009520ED" w:rsidP="006761E8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автоматизировать документирование систем машинного зрения.</w:t>
            </w:r>
          </w:p>
        </w:tc>
      </w:tr>
      <w:tr w:rsidR="009520ED" w:rsidRPr="003D2DD0" w:rsidTr="006761E8">
        <w:trPr>
          <w:trHeight w:val="2212"/>
        </w:trPr>
        <w:tc>
          <w:tcPr>
            <w:tcW w:w="1129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520ED" w:rsidRPr="00C82624" w:rsidRDefault="009520ED" w:rsidP="00724410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Default="009520ED" w:rsidP="00724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Проектирует интерфейс программного модуля с учетом требований к программной системе в целом и с учетом интеграции с другими программными модулями. 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</w:t>
            </w:r>
            <w:r>
              <w:rPr>
                <w:sz w:val="24"/>
                <w:szCs w:val="24"/>
              </w:rPr>
              <w:t>стадии</w:t>
            </w:r>
          </w:p>
          <w:p w:rsidR="009520ED" w:rsidRPr="00A9794D" w:rsidRDefault="009520ED" w:rsidP="006761E8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проектирования модуля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изображений.</w:t>
            </w:r>
          </w:p>
          <w:p w:rsidR="009520ED" w:rsidRPr="003C7623" w:rsidRDefault="009520ED" w:rsidP="006761E8">
            <w:pPr>
              <w:widowControl/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6761E8" w:rsidRDefault="006761E8" w:rsidP="006761E8">
      <w:pPr>
        <w:widowControl/>
      </w:pPr>
    </w:p>
    <w:p w:rsidR="00121E45" w:rsidRDefault="00A367EF" w:rsidP="006761E8">
      <w:pPr>
        <w:widowControl/>
        <w:rPr>
          <w:b/>
        </w:rPr>
      </w:pPr>
      <w:r w:rsidRPr="006761E8">
        <w:rPr>
          <w:b/>
        </w:rPr>
        <w:t xml:space="preserve">3. </w:t>
      </w:r>
      <w:r w:rsidR="0097318A" w:rsidRPr="006761E8">
        <w:rPr>
          <w:b/>
        </w:rPr>
        <w:t>Место дисциплины в структуре образовательн</w:t>
      </w:r>
      <w:r w:rsidR="000649FB" w:rsidRPr="006761E8">
        <w:rPr>
          <w:b/>
        </w:rPr>
        <w:t xml:space="preserve">ой </w:t>
      </w:r>
      <w:r w:rsidR="0097318A" w:rsidRPr="006761E8">
        <w:rPr>
          <w:b/>
        </w:rPr>
        <w:t>программ</w:t>
      </w:r>
      <w:r w:rsidR="000649FB" w:rsidRPr="006761E8">
        <w:rPr>
          <w:b/>
        </w:rPr>
        <w:t>ы</w:t>
      </w:r>
      <w:bookmarkEnd w:id="4"/>
    </w:p>
    <w:p w:rsidR="006761E8" w:rsidRPr="006761E8" w:rsidRDefault="006761E8" w:rsidP="006761E8">
      <w:pPr>
        <w:widowControl/>
        <w:rPr>
          <w:b/>
          <w:color w:val="1E1E1E"/>
          <w:szCs w:val="28"/>
        </w:rPr>
      </w:pPr>
    </w:p>
    <w:p w:rsidR="00121E45" w:rsidRDefault="00A703DC" w:rsidP="00A703DC">
      <w:pPr>
        <w:spacing w:line="276" w:lineRule="auto"/>
        <w:jc w:val="both"/>
        <w:rPr>
          <w:strike/>
          <w:sz w:val="24"/>
          <w:szCs w:val="24"/>
        </w:rPr>
      </w:pPr>
      <w:r>
        <w:rPr>
          <w:szCs w:val="28"/>
        </w:rPr>
        <w:t xml:space="preserve">    </w:t>
      </w:r>
      <w:r w:rsidR="0097318A"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 w:rsidR="0097318A">
        <w:rPr>
          <w:szCs w:val="28"/>
        </w:rPr>
        <w:t xml:space="preserve">» относится к </w:t>
      </w:r>
      <w:r w:rsidR="00724410">
        <w:rPr>
          <w:szCs w:val="28"/>
        </w:rPr>
        <w:t xml:space="preserve">Циклу профиля (элективный) по направлению подготовки </w:t>
      </w:r>
      <w:r w:rsidR="008D1ADD" w:rsidRPr="008D1ADD">
        <w:rPr>
          <w:color w:val="201F1E"/>
          <w:szCs w:val="28"/>
          <w:shd w:val="clear" w:color="auto" w:fill="FFFFFF"/>
        </w:rPr>
        <w:t xml:space="preserve">09.03.04 - Программная инженерия, </w:t>
      </w:r>
      <w:r w:rsidR="00724410">
        <w:rPr>
          <w:color w:val="201F1E"/>
          <w:szCs w:val="28"/>
          <w:shd w:val="clear" w:color="auto" w:fill="FFFFFF"/>
        </w:rPr>
        <w:t>ОП</w:t>
      </w:r>
      <w:r w:rsidR="008D1ADD" w:rsidRPr="008D1ADD">
        <w:rPr>
          <w:color w:val="201F1E"/>
          <w:szCs w:val="28"/>
          <w:shd w:val="clear" w:color="auto" w:fill="FFFFFF"/>
        </w:rPr>
        <w:t xml:space="preserve"> </w:t>
      </w:r>
      <w:r w:rsidR="00724410">
        <w:rPr>
          <w:color w:val="201F1E"/>
          <w:szCs w:val="28"/>
          <w:shd w:val="clear" w:color="auto" w:fill="FFFFFF"/>
        </w:rPr>
        <w:t>«</w:t>
      </w:r>
      <w:r>
        <w:rPr>
          <w:color w:val="201F1E"/>
          <w:szCs w:val="28"/>
          <w:shd w:val="clear" w:color="auto" w:fill="FFFFFF"/>
        </w:rPr>
        <w:t>Инженер-разработчик</w:t>
      </w:r>
      <w:r w:rsidR="008D1ADD" w:rsidRPr="008D1ADD">
        <w:rPr>
          <w:color w:val="201F1E"/>
          <w:szCs w:val="28"/>
          <w:shd w:val="clear" w:color="auto" w:fill="FFFFFF"/>
        </w:rPr>
        <w:t xml:space="preserve"> программного обеспечения</w:t>
      </w:r>
      <w:r w:rsidR="00724410">
        <w:rPr>
          <w:color w:val="201F1E"/>
          <w:szCs w:val="28"/>
          <w:shd w:val="clear" w:color="auto" w:fill="FFFFFF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Pr="006761E8" w:rsidRDefault="00A367EF" w:rsidP="006761E8">
      <w:pPr>
        <w:widowControl/>
        <w:spacing w:line="276" w:lineRule="auto"/>
        <w:jc w:val="both"/>
        <w:rPr>
          <w:b/>
        </w:rPr>
      </w:pPr>
      <w:bookmarkStart w:id="5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724410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724410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724410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97318A" w:rsidP="00724410">
      <w:pPr>
        <w:pStyle w:val="1"/>
        <w:spacing w:line="360" w:lineRule="auto"/>
      </w:pPr>
      <w:bookmarkStart w:id="6" w:name="_Toc10431911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121E45" w:rsidRDefault="0097318A" w:rsidP="00142CA1">
      <w:pPr>
        <w:pStyle w:val="1"/>
        <w:spacing w:line="276" w:lineRule="auto"/>
      </w:pPr>
      <w:bookmarkStart w:id="7" w:name="_Toc104319120"/>
      <w:r>
        <w:t>5.1. Содержание дисциплины</w:t>
      </w:r>
      <w:bookmarkEnd w:id="7"/>
    </w:p>
    <w:p w:rsidR="00121E45" w:rsidRDefault="00F2726F" w:rsidP="00724410">
      <w:pPr>
        <w:widowControl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21E45" w:rsidRPr="00724410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142CA1">
      <w:pPr>
        <w:widowControl/>
        <w:spacing w:line="276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системы обработки цифровых сигналов.</w:t>
      </w:r>
    </w:p>
    <w:p w:rsidR="00A831C4" w:rsidRPr="00A831C4" w:rsidRDefault="00A831C4" w:rsidP="00142CA1">
      <w:pPr>
        <w:widowControl/>
        <w:spacing w:line="276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724410">
      <w:pPr>
        <w:widowControl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724410">
      <w:pPr>
        <w:widowControl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Pr="00724410">
        <w:rPr>
          <w:rStyle w:val="fontstyle01"/>
          <w:rFonts w:ascii="Times New Roman" w:hAnsi="Times New Roman"/>
        </w:rPr>
        <w:t>.</w:t>
      </w:r>
    </w:p>
    <w:p w:rsidR="007937D7" w:rsidRDefault="0097318A" w:rsidP="00724410">
      <w:pPr>
        <w:widowControl/>
        <w:spacing w:line="360" w:lineRule="auto"/>
        <w:jc w:val="both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</w:p>
    <w:p w:rsidR="00F2726F" w:rsidRPr="00F2726F" w:rsidRDefault="00F2726F" w:rsidP="00724410">
      <w:pPr>
        <w:widowControl/>
        <w:spacing w:line="360" w:lineRule="auto"/>
        <w:jc w:val="both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Pr="00F2726F">
        <w:rPr>
          <w:rStyle w:val="fontstyle01"/>
          <w:rFonts w:ascii="Times New Roman" w:hAnsi="Times New Roman"/>
        </w:rPr>
        <w:t xml:space="preserve"> изображений</w:t>
      </w:r>
      <w:r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1E542C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8D1ADD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1E542C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Pr="001E542C">
        <w:rPr>
          <w:rStyle w:val="fontstyle01"/>
          <w:rFonts w:ascii="Times New Roman" w:hAnsi="Times New Roman"/>
        </w:rPr>
        <w:t xml:space="preserve">. </w:t>
      </w:r>
      <w:r w:rsidRPr="008D1ADD">
        <w:rPr>
          <w:rStyle w:val="fontstyle01"/>
          <w:rFonts w:ascii="Times New Roman" w:hAnsi="Times New Roman"/>
          <w:lang w:val="en-US"/>
        </w:rPr>
        <w:t>Cross</w:t>
      </w:r>
      <w:r w:rsidRPr="001E542C">
        <w:rPr>
          <w:rStyle w:val="fontstyle01"/>
          <w:rFonts w:ascii="Times New Roman" w:hAnsi="Times New Roman"/>
        </w:rPr>
        <w:t xml:space="preserve"> </w:t>
      </w:r>
      <w:r w:rsidRPr="008D1ADD">
        <w:rPr>
          <w:rStyle w:val="fontstyle01"/>
          <w:rFonts w:ascii="Times New Roman" w:hAnsi="Times New Roman"/>
          <w:lang w:val="en-US"/>
        </w:rPr>
        <w:t>entropy</w:t>
      </w:r>
      <w:r w:rsidRPr="001E542C">
        <w:rPr>
          <w:rStyle w:val="fontstyle01"/>
          <w:rFonts w:ascii="Times New Roman" w:hAnsi="Times New Roman"/>
        </w:rPr>
        <w:t xml:space="preserve"> </w:t>
      </w:r>
      <w:r w:rsidRPr="008D1ADD">
        <w:rPr>
          <w:rStyle w:val="fontstyle01"/>
          <w:rFonts w:ascii="Times New Roman" w:hAnsi="Times New Roman"/>
          <w:lang w:val="en-US"/>
        </w:rPr>
        <w:t>loss</w:t>
      </w:r>
      <w:r w:rsidRPr="001E542C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142CA1">
      <w:pPr>
        <w:widowControl/>
        <w:spacing w:line="276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142CA1">
      <w:pPr>
        <w:widowControl/>
        <w:spacing w:line="276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724410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724410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Кодирование и декодирование признаков.</w:t>
      </w:r>
    </w:p>
    <w:p w:rsidR="00F2726F" w:rsidRDefault="00A831C4" w:rsidP="00724410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724410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724410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8" w:name="_Toc104319121"/>
    </w:p>
    <w:p w:rsidR="003C7623" w:rsidRPr="006761E8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8"/>
      <w:r w:rsidR="003D2DD0" w:rsidRPr="00C523FD">
        <w:rPr>
          <w:b/>
        </w:rPr>
        <w:t xml:space="preserve"> </w:t>
      </w: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992"/>
        <w:gridCol w:w="851"/>
        <w:gridCol w:w="1701"/>
        <w:gridCol w:w="1367"/>
        <w:gridCol w:w="2035"/>
      </w:tblGrid>
      <w:tr w:rsidR="00121E45" w:rsidTr="00724410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724410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724410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441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724410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72441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6761E8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2441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57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5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724410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6761E8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724410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724410">
              <w:rPr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724410">
              <w:rPr>
                <w:color w:val="000000"/>
                <w:sz w:val="24"/>
                <w:szCs w:val="24"/>
              </w:rPr>
              <w:t>ебному</w:t>
            </w:r>
            <w:r w:rsidRPr="005F1533">
              <w:rPr>
                <w:color w:val="000000"/>
                <w:sz w:val="24"/>
                <w:szCs w:val="24"/>
              </w:rPr>
              <w:t xml:space="preserve"> плану: контрольная работа</w:t>
            </w:r>
          </w:p>
        </w:tc>
      </w:tr>
      <w:tr w:rsidR="00142CA1" w:rsidTr="006761E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9520ED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9520ED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9520ED" w:rsidRPr="004C185E" w:rsidRDefault="009520ED" w:rsidP="009520ED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Default="00121E45">
      <w:pPr>
        <w:tabs>
          <w:tab w:val="right" w:pos="851"/>
        </w:tabs>
        <w:ind w:firstLine="709"/>
        <w:jc w:val="right"/>
        <w:rPr>
          <w:szCs w:val="28"/>
        </w:rPr>
      </w:pPr>
    </w:p>
    <w:p w:rsidR="00121E45" w:rsidRDefault="0097318A" w:rsidP="006761E8">
      <w:pPr>
        <w:widowControl/>
        <w:rPr>
          <w:b/>
        </w:rPr>
      </w:pPr>
      <w:bookmarkStart w:id="9" w:name="_Toc104319122"/>
      <w:r w:rsidRPr="00724410">
        <w:rPr>
          <w:b/>
        </w:rPr>
        <w:t>5.3. Содержание семинаров, практических занятий</w:t>
      </w:r>
      <w:bookmarkEnd w:id="9"/>
      <w:r w:rsidRPr="00724410">
        <w:rPr>
          <w:b/>
        </w:rPr>
        <w:t xml:space="preserve"> </w:t>
      </w:r>
    </w:p>
    <w:p w:rsidR="006761E8" w:rsidRPr="006761E8" w:rsidRDefault="006761E8" w:rsidP="006761E8">
      <w:pPr>
        <w:widowControl/>
        <w:rPr>
          <w:b/>
          <w:color w:val="1E1E1E"/>
          <w:szCs w:val="28"/>
        </w:rPr>
      </w:pP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A703DC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975D27" w:rsidRDefault="009520ED" w:rsidP="009520E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975D27">
              <w:rPr>
                <w:bCs/>
                <w:color w:val="000000"/>
                <w:sz w:val="24"/>
                <w:szCs w:val="24"/>
              </w:rPr>
              <w:t>.</w:t>
            </w:r>
            <w:r w:rsidRPr="009F3FDA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Базовые методы.</w:t>
            </w:r>
          </w:p>
          <w:p w:rsidR="00456970" w:rsidRDefault="00456970" w:rsidP="009520E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9520ED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456970" w:rsidRPr="009F3FDA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456970" w:rsidRDefault="00456970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Аффинные преобразования.</w:t>
            </w:r>
          </w:p>
          <w:p w:rsidR="00456970" w:rsidRPr="000E2DEB" w:rsidRDefault="00456970" w:rsidP="009520E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9520ED" w:rsidP="009520E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A53E49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Default="009520ED" w:rsidP="009520E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Default="00456970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9F3FDA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8D1ADD" w:rsidRDefault="009520ED" w:rsidP="009520E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952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481671" w:rsidRDefault="00481671" w:rsidP="009520E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обработки изображений</w:t>
            </w:r>
          </w:p>
          <w:p w:rsidR="009520ED" w:rsidRDefault="009520ED" w:rsidP="009520ED">
            <w:pPr>
              <w:jc w:val="both"/>
              <w:rPr>
                <w:sz w:val="24"/>
                <w:szCs w:val="24"/>
              </w:rPr>
            </w:pPr>
          </w:p>
          <w:p w:rsidR="009520ED" w:rsidRPr="00481671" w:rsidRDefault="009520ED" w:rsidP="009520E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Default="009520ED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9520ED" w:rsidRPr="009F3FDA" w:rsidRDefault="009520ED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975D27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[1]-[3]</w:t>
            </w:r>
          </w:p>
          <w:p w:rsidR="00456970" w:rsidRPr="009F3FDA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9520E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9520E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520ED" w:rsidRPr="00975D27" w:rsidRDefault="009520ED" w:rsidP="009520ED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</w:p>
          <w:p w:rsidR="00456970" w:rsidRPr="00975D27" w:rsidRDefault="00456970" w:rsidP="009520ED">
            <w:pPr>
              <w:jc w:val="both"/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9520E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</w:t>
            </w:r>
            <w:r>
              <w:rPr>
                <w:sz w:val="24"/>
                <w:szCs w:val="24"/>
              </w:rPr>
              <w:t xml:space="preserve">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9520ED" w:rsidRDefault="0097318A" w:rsidP="009520E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9520E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9520ED" w:rsidRPr="006761E8" w:rsidRDefault="0097318A" w:rsidP="006761E8">
      <w:pPr>
        <w:pStyle w:val="1"/>
        <w:spacing w:line="360" w:lineRule="auto"/>
        <w:rPr>
          <w:shd w:val="clear" w:color="auto" w:fill="FFFFFF"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</w:t>
      </w:r>
      <w:bookmarkEnd w:id="11"/>
      <w:r w:rsidR="006761E8">
        <w:rPr>
          <w:rStyle w:val="10"/>
          <w:b/>
        </w:rPr>
        <w:t>ты</w:t>
      </w:r>
    </w:p>
    <w:p w:rsidR="009520ED" w:rsidRPr="009520ED" w:rsidRDefault="009520ED" w:rsidP="009520ED"/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цифровой фотографии. </w:t>
            </w:r>
          </w:p>
          <w:p w:rsidR="007937D7" w:rsidRPr="00456970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видеофайлов </w:t>
            </w:r>
            <w:proofErr w:type="spellStart"/>
            <w:r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Pr="007937D7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7937D7" w:rsidRPr="00975D27" w:rsidRDefault="007937D7" w:rsidP="007937D7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Документация библиотеки </w:t>
            </w:r>
            <w:proofErr w:type="spellStart"/>
            <w:r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 xml:space="preserve"> Отработка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т</w:t>
            </w:r>
            <w:r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Pr="00456970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7937D7" w:rsidRDefault="007937D7" w:rsidP="007937D7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7937D7" w:rsidRPr="00975D27" w:rsidRDefault="007937D7" w:rsidP="007937D7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Support Vector Machine.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937D7" w:rsidRPr="0058225D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7937D7" w:rsidRPr="0058225D" w:rsidRDefault="007937D7" w:rsidP="007937D7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456970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7937D7" w:rsidRPr="00456970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92645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7937D7" w:rsidRPr="00592645" w:rsidRDefault="007937D7" w:rsidP="007937D7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937D7" w:rsidRPr="00592645" w:rsidRDefault="007937D7" w:rsidP="007937D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937D7" w:rsidRPr="0058225D" w:rsidRDefault="007937D7" w:rsidP="007937D7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подбора оптимальных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архитектуры: случайный и детерминированный поиск.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7937D7" w:rsidTr="009520E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Pr="001A1D7C" w:rsidRDefault="007937D7" w:rsidP="007937D7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7D7" w:rsidRPr="0058225D" w:rsidRDefault="007937D7" w:rsidP="007937D7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7937D7" w:rsidRPr="0058225D" w:rsidRDefault="007937D7" w:rsidP="007937D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7937D7" w:rsidRPr="0058225D" w:rsidRDefault="007937D7" w:rsidP="007937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7D7" w:rsidRDefault="007937D7" w:rsidP="007937D7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7937D7" w:rsidRDefault="007937D7" w:rsidP="009520ED">
      <w:pPr>
        <w:widowControl/>
        <w:rPr>
          <w:b/>
        </w:rPr>
      </w:pPr>
    </w:p>
    <w:p w:rsidR="00121E45" w:rsidRDefault="0097318A" w:rsidP="009520ED">
      <w:pPr>
        <w:widowControl/>
        <w:rPr>
          <w:b/>
        </w:rPr>
      </w:pPr>
      <w:r w:rsidRPr="009520ED">
        <w:rPr>
          <w:b/>
        </w:rPr>
        <w:t>6.2. Перечень вопросов, заданий, тем для подготовки к текущему контролю</w:t>
      </w:r>
      <w:bookmarkEnd w:id="12"/>
    </w:p>
    <w:p w:rsidR="009520ED" w:rsidRPr="009520ED" w:rsidRDefault="009520ED" w:rsidP="009520ED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9520ED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9520ED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Default="006761E8" w:rsidP="009520ED">
      <w:pPr>
        <w:pStyle w:val="ae"/>
        <w:widowControl/>
        <w:numPr>
          <w:ilvl w:val="0"/>
          <w:numId w:val="5"/>
        </w:numPr>
        <w:spacing w:after="160" w:line="360" w:lineRule="auto"/>
        <w:contextualSpacing/>
        <w:jc w:val="both"/>
        <w:rPr>
          <w:szCs w:val="28"/>
          <w:shd w:val="clear" w:color="auto" w:fill="FFFFFF"/>
        </w:rPr>
      </w:pPr>
      <w:r>
        <w:rPr>
          <w:rFonts w:eastAsia="Calibri"/>
          <w:szCs w:val="28"/>
          <w:lang w:eastAsia="en-US"/>
        </w:rPr>
        <w:t xml:space="preserve">     </w:t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9520ED" w:rsidRPr="00F101BA" w:rsidRDefault="009520ED" w:rsidP="009520ED">
      <w:pPr>
        <w:pStyle w:val="ae"/>
        <w:widowControl/>
        <w:spacing w:after="160" w:line="360" w:lineRule="auto"/>
        <w:ind w:left="1068"/>
        <w:contextualSpacing/>
        <w:jc w:val="both"/>
      </w:pP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Pr="009520ED" w:rsidRDefault="0097318A" w:rsidP="00F101BA">
      <w:pPr>
        <w:pStyle w:val="af0"/>
        <w:spacing w:line="360" w:lineRule="auto"/>
        <w:ind w:firstLine="708"/>
        <w:jc w:val="both"/>
        <w:rPr>
          <w:b w:val="0"/>
          <w:i/>
          <w:szCs w:val="28"/>
        </w:rPr>
      </w:pPr>
      <w:r w:rsidRPr="009520ED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9520ED">
        <w:rPr>
          <w:b w:val="0"/>
          <w:i/>
          <w:szCs w:val="28"/>
        </w:rPr>
        <w:t>Кафедры</w:t>
      </w:r>
      <w:r w:rsidRPr="009520ED">
        <w:rPr>
          <w:b w:val="0"/>
          <w:i/>
          <w:szCs w:val="28"/>
        </w:rPr>
        <w:t xml:space="preserve"> анализа данных и машинного обучения</w:t>
      </w:r>
      <w:r w:rsidR="009520ED" w:rsidRPr="009520ED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9520ED">
        <w:rPr>
          <w:b w:val="0"/>
          <w:i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F101BA">
      <w:pPr>
        <w:pStyle w:val="1"/>
        <w:spacing w:line="360" w:lineRule="auto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9520ED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520ED">
        <w:rPr>
          <w:b/>
          <w:szCs w:val="28"/>
        </w:rPr>
        <w:t xml:space="preserve">2. </w:t>
      </w:r>
      <w:r w:rsidRPr="009520ED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9520ED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9520ED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Pr="00F101BA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968"/>
        <w:gridCol w:w="2056"/>
        <w:gridCol w:w="2766"/>
      </w:tblGrid>
      <w:tr w:rsidR="003D2DD0" w:rsidRPr="003D2DD0" w:rsidTr="00FB4EBB">
        <w:tc>
          <w:tcPr>
            <w:tcW w:w="2405" w:type="dxa"/>
          </w:tcPr>
          <w:p w:rsidR="003D2DD0" w:rsidRPr="009520ED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68" w:type="dxa"/>
          </w:tcPr>
          <w:p w:rsidR="003D2DD0" w:rsidRPr="009520ED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Наименование</w:t>
            </w:r>
            <w:r w:rsidR="003D2DD0" w:rsidRPr="009520ED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056" w:type="dxa"/>
          </w:tcPr>
          <w:p w:rsidR="003D2DD0" w:rsidRPr="009520ED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3D2DD0" w:rsidRPr="009520ED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520ED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3165B" w:rsidRPr="003D2DD0" w:rsidTr="006761E8">
        <w:trPr>
          <w:trHeight w:val="55"/>
        </w:trPr>
        <w:tc>
          <w:tcPr>
            <w:tcW w:w="2405" w:type="dxa"/>
            <w:vMerge w:val="restart"/>
          </w:tcPr>
          <w:p w:rsidR="0013165B" w:rsidRPr="0013165B" w:rsidRDefault="008D1ADD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ОПК-3</w:t>
            </w:r>
          </w:p>
          <w:p w:rsidR="0013165B" w:rsidRPr="005F1533" w:rsidRDefault="008D1ADD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 </w:t>
            </w:r>
          </w:p>
        </w:tc>
        <w:tc>
          <w:tcPr>
            <w:tcW w:w="2968" w:type="dxa"/>
          </w:tcPr>
          <w:p w:rsidR="0013165B" w:rsidRPr="0011556E" w:rsidRDefault="0013165B" w:rsidP="008D1AD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8D1ADD">
              <w:rPr>
                <w:sz w:val="24"/>
                <w:szCs w:val="24"/>
              </w:rPr>
              <w:t>Проводит самостоятельный поиск информации в открытых источниках по определенной заданной тематике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5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</w:p>
          <w:p w:rsidR="0013165B" w:rsidRPr="00FC1F8E" w:rsidRDefault="0013165B" w:rsidP="0013165B">
            <w:pPr>
              <w:rPr>
                <w:sz w:val="24"/>
                <w:szCs w:val="24"/>
              </w:rPr>
            </w:pPr>
          </w:p>
        </w:tc>
        <w:tc>
          <w:tcPr>
            <w:tcW w:w="2766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FC1F8E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</w:tcPr>
          <w:p w:rsidR="009520ED" w:rsidRPr="009520ED" w:rsidRDefault="0013165B" w:rsidP="009520ED">
            <w:pPr>
              <w:jc w:val="both"/>
              <w:rPr>
                <w:color w:val="FF0000"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 w:rsidR="00481671">
              <w:rPr>
                <w:sz w:val="24"/>
                <w:szCs w:val="24"/>
              </w:rPr>
              <w:t xml:space="preserve">Проводит систематический обзор источников </w:t>
            </w:r>
            <w:r w:rsidR="00481671" w:rsidRPr="007937D7">
              <w:rPr>
                <w:sz w:val="24"/>
                <w:szCs w:val="24"/>
              </w:rPr>
              <w:t xml:space="preserve">информации, </w:t>
            </w:r>
            <w:r w:rsidR="009520ED" w:rsidRPr="007937D7">
              <w:rPr>
                <w:sz w:val="24"/>
                <w:szCs w:val="24"/>
              </w:rPr>
              <w:t>анализировать содержащиеся в них данные, делать и обосновывать выводы на основе проведенного обзора.</w:t>
            </w:r>
          </w:p>
          <w:p w:rsidR="009520ED" w:rsidRPr="005F1533" w:rsidRDefault="009520ED" w:rsidP="00481671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05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766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FC1F8E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</w:tcPr>
          <w:p w:rsidR="0013165B" w:rsidRPr="005F1533" w:rsidRDefault="0013165B" w:rsidP="00481671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481671">
              <w:rPr>
                <w:sz w:val="24"/>
                <w:szCs w:val="24"/>
              </w:rPr>
              <w:t>Демонстрирует знания основных требований информационной безопасности, основных алгоритмов защиты информации, в том числе с использованием криптографических протоколов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05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</w:t>
            </w:r>
            <w:r w:rsidR="00481671">
              <w:rPr>
                <w:sz w:val="24"/>
                <w:szCs w:val="24"/>
              </w:rPr>
              <w:t xml:space="preserve">авторизации в </w:t>
            </w:r>
            <w:proofErr w:type="spellStart"/>
            <w:r w:rsidR="00481671">
              <w:rPr>
                <w:sz w:val="24"/>
                <w:szCs w:val="24"/>
              </w:rPr>
              <w:t>микросервисах</w:t>
            </w:r>
            <w:proofErr w:type="spellEnd"/>
          </w:p>
          <w:p w:rsidR="0013165B" w:rsidRPr="00C523FD" w:rsidRDefault="0013165B" w:rsidP="00481671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481671">
              <w:rPr>
                <w:sz w:val="24"/>
                <w:szCs w:val="24"/>
              </w:rPr>
              <w:t xml:space="preserve">реализовать </w:t>
            </w:r>
            <w:proofErr w:type="spellStart"/>
            <w:r w:rsidR="00481671">
              <w:rPr>
                <w:sz w:val="24"/>
                <w:szCs w:val="24"/>
              </w:rPr>
              <w:t>микросервис</w:t>
            </w:r>
            <w:proofErr w:type="spellEnd"/>
            <w:r w:rsidR="00481671">
              <w:rPr>
                <w:sz w:val="24"/>
                <w:szCs w:val="24"/>
              </w:rPr>
              <w:t xml:space="preserve"> на основе</w:t>
            </w:r>
            <w:r w:rsidR="00A9110E">
              <w:rPr>
                <w:sz w:val="24"/>
                <w:szCs w:val="24"/>
              </w:rPr>
              <w:t xml:space="preserve">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66" w:type="dxa"/>
            <w:shd w:val="clear" w:color="auto" w:fill="auto"/>
          </w:tcPr>
          <w:p w:rsidR="0013165B" w:rsidRPr="00C523FD" w:rsidRDefault="0013165B" w:rsidP="00481671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481671">
              <w:rPr>
                <w:sz w:val="24"/>
                <w:szCs w:val="24"/>
              </w:rPr>
              <w:t xml:space="preserve"> </w:t>
            </w:r>
            <w:proofErr w:type="spellStart"/>
            <w:r w:rsidR="00481671">
              <w:rPr>
                <w:sz w:val="24"/>
                <w:szCs w:val="24"/>
              </w:rPr>
              <w:t>микросервис</w:t>
            </w:r>
            <w:proofErr w:type="spellEnd"/>
            <w:r w:rsidR="00481671">
              <w:rPr>
                <w:sz w:val="24"/>
                <w:szCs w:val="24"/>
              </w:rPr>
              <w:t xml:space="preserve"> бинарной классификации изображения с авторизацией по </w:t>
            </w:r>
            <w:proofErr w:type="spellStart"/>
            <w:r w:rsidR="00481671">
              <w:rPr>
                <w:sz w:val="24"/>
                <w:szCs w:val="24"/>
              </w:rPr>
              <w:t>токену</w:t>
            </w:r>
            <w:proofErr w:type="spellEnd"/>
            <w:r w:rsidR="00481671">
              <w:rPr>
                <w:sz w:val="24"/>
                <w:szCs w:val="24"/>
              </w:rPr>
              <w:t xml:space="preserve"> </w:t>
            </w:r>
            <w:r w:rsidR="00481671">
              <w:rPr>
                <w:sz w:val="24"/>
                <w:szCs w:val="24"/>
                <w:lang w:val="en-US"/>
              </w:rPr>
              <w:t>JWT</w:t>
            </w:r>
            <w:r>
              <w:rPr>
                <w:sz w:val="24"/>
                <w:szCs w:val="24"/>
              </w:rPr>
              <w:t>.</w:t>
            </w:r>
          </w:p>
        </w:tc>
      </w:tr>
      <w:tr w:rsidR="00ED4B76" w:rsidRPr="003D2DD0" w:rsidTr="00A9794D">
        <w:tc>
          <w:tcPr>
            <w:tcW w:w="2405" w:type="dxa"/>
            <w:vMerge w:val="restart"/>
          </w:tcPr>
          <w:p w:rsidR="00ED4B76" w:rsidRPr="0013165B" w:rsidRDefault="00ED4B76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ED4B76" w:rsidRPr="00351CCF" w:rsidRDefault="00ED4B76" w:rsidP="00481671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</w:t>
            </w:r>
            <w:r>
              <w:rPr>
                <w:rStyle w:val="fontstyle01"/>
                <w:sz w:val="24"/>
                <w:szCs w:val="24"/>
              </w:rPr>
              <w:t xml:space="preserve">описывать, анализировать и проектировать интерфейс программных 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>модулей</w:t>
            </w:r>
            <w:r w:rsidR="009520ED" w:rsidRPr="007937D7">
              <w:rPr>
                <w:rStyle w:val="fontstyle01"/>
                <w:color w:val="auto"/>
                <w:sz w:val="24"/>
                <w:szCs w:val="24"/>
              </w:rPr>
              <w:t xml:space="preserve"> с учетом требований к ним</w:t>
            </w:r>
            <w:r w:rsidRPr="007937D7">
              <w:rPr>
                <w:rStyle w:val="fontstyle01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351CCF" w:rsidRDefault="00ED4B76" w:rsidP="00481671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методы поиска документации по основным библиотекам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интерфейсы систем</w:t>
            </w:r>
          </w:p>
          <w:p w:rsidR="00ED4B76" w:rsidRPr="00FC1F8E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766" w:type="dxa"/>
          </w:tcPr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интерфейс программного модуля, позволяющего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trike/>
                <w:sz w:val="24"/>
                <w:szCs w:val="24"/>
                <w:highlight w:val="yellow"/>
              </w:rPr>
            </w:pPr>
          </w:p>
          <w:p w:rsidR="00ED4B76" w:rsidRPr="00C523FD" w:rsidRDefault="00ED4B76" w:rsidP="0013165B">
            <w:pPr>
              <w:autoSpaceDE w:val="0"/>
              <w:autoSpaceDN w:val="0"/>
              <w:adjustRightInd w:val="0"/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ED4B76" w:rsidRPr="003D2DD0" w:rsidTr="006761E8">
        <w:trPr>
          <w:trHeight w:val="839"/>
        </w:trPr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FC1F8E" w:rsidRDefault="00ED4B76" w:rsidP="00481671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056" w:type="dxa"/>
            <w:tcBorders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</w:t>
            </w:r>
            <w:r w:rsidRPr="00705409">
              <w:rPr>
                <w:sz w:val="24"/>
                <w:szCs w:val="24"/>
              </w:rPr>
              <w:t xml:space="preserve">достоинства и недостатки </w:t>
            </w:r>
            <w:r>
              <w:rPr>
                <w:sz w:val="24"/>
                <w:szCs w:val="24"/>
              </w:rPr>
              <w:t>современных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фреймворков</w:t>
            </w:r>
            <w:proofErr w:type="spellEnd"/>
            <w:r w:rsidRPr="00A9794D">
              <w:rPr>
                <w:sz w:val="24"/>
                <w:szCs w:val="24"/>
              </w:rPr>
              <w:t xml:space="preserve"> обработки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ED4B76" w:rsidRPr="00F101BA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</w:p>
        </w:tc>
        <w:tc>
          <w:tcPr>
            <w:tcW w:w="2766" w:type="dxa"/>
          </w:tcPr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Обоснуйте выбор </w:t>
            </w:r>
            <w:proofErr w:type="spellStart"/>
            <w:r>
              <w:rPr>
                <w:sz w:val="24"/>
                <w:szCs w:val="24"/>
              </w:rPr>
              <w:t>фреймворка</w:t>
            </w:r>
            <w:proofErr w:type="spellEnd"/>
            <w:r>
              <w:rPr>
                <w:sz w:val="24"/>
                <w:szCs w:val="24"/>
              </w:rPr>
              <w:t xml:space="preserve"> для реализации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детектора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D4B76" w:rsidRPr="00D74DFF" w:rsidRDefault="00ED4B76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D4B76" w:rsidRPr="003D2DD0" w:rsidTr="00ED4B76"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FC1F8E" w:rsidRDefault="00ED4B76" w:rsidP="00ED4B76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Описывает интерфейс программной системы в 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  <w:r w:rsidRPr="00351CCF">
              <w:rPr>
                <w:sz w:val="24"/>
                <w:szCs w:val="24"/>
              </w:rPr>
              <w:t>.</w:t>
            </w:r>
          </w:p>
        </w:tc>
        <w:tc>
          <w:tcPr>
            <w:tcW w:w="2056" w:type="dxa"/>
            <w:tcBorders>
              <w:left w:val="single" w:sz="4" w:space="0" w:color="000000"/>
              <w:right w:val="single" w:sz="4" w:space="0" w:color="000000"/>
            </w:tcBorders>
          </w:tcPr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ED4B76" w:rsidRPr="00A9794D" w:rsidRDefault="00ED4B76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ED4B76" w:rsidRPr="005F1533" w:rsidRDefault="00ED4B76" w:rsidP="00ED4B76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автоматизировать документирование систем машинного зрения.</w:t>
            </w:r>
          </w:p>
        </w:tc>
        <w:tc>
          <w:tcPr>
            <w:tcW w:w="2766" w:type="dxa"/>
          </w:tcPr>
          <w:p w:rsidR="00ED4B76" w:rsidRPr="00D74DFF" w:rsidRDefault="00ED4B76" w:rsidP="00ED4B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Подключите систему документирования в модуль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>
              <w:rPr>
                <w:sz w:val="24"/>
                <w:szCs w:val="24"/>
              </w:rPr>
              <w:t>а.</w:t>
            </w:r>
          </w:p>
        </w:tc>
      </w:tr>
      <w:tr w:rsidR="00ED4B76" w:rsidRPr="003D2DD0" w:rsidTr="00A9794D">
        <w:tc>
          <w:tcPr>
            <w:tcW w:w="2405" w:type="dxa"/>
            <w:vMerge/>
          </w:tcPr>
          <w:p w:rsidR="00ED4B76" w:rsidRPr="00C82624" w:rsidRDefault="00ED4B76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Default="00ED4B76" w:rsidP="00ED4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Проектирует интерфейс программного модуля с учетом требований к программной системе в целом и с учетом интеграции с другими программными модулями. 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B76" w:rsidRPr="00A9794D" w:rsidRDefault="00ED4B76" w:rsidP="00ED4B76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</w:t>
            </w:r>
            <w:r>
              <w:rPr>
                <w:sz w:val="24"/>
                <w:szCs w:val="24"/>
              </w:rPr>
              <w:t>стадии</w:t>
            </w:r>
          </w:p>
          <w:p w:rsidR="00ED4B76" w:rsidRPr="00A9794D" w:rsidRDefault="00ED4B76" w:rsidP="00ED4B76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проектирования модуля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изображений.</w:t>
            </w:r>
          </w:p>
          <w:p w:rsidR="00ED4B76" w:rsidRPr="003C7623" w:rsidRDefault="00ED4B76" w:rsidP="00ED4B76">
            <w:pPr>
              <w:widowControl/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766" w:type="dxa"/>
          </w:tcPr>
          <w:p w:rsidR="00ED4B76" w:rsidRPr="00812285" w:rsidRDefault="00ED4B76" w:rsidP="00ED4B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Подключите систему юнит тестирования</w:t>
            </w:r>
            <w:r w:rsidRPr="00ED4B76">
              <w:rPr>
                <w:sz w:val="24"/>
                <w:szCs w:val="24"/>
              </w:rPr>
              <w:t xml:space="preserve"> в модуль бинарного классификатора.</w:t>
            </w:r>
          </w:p>
        </w:tc>
      </w:tr>
    </w:tbl>
    <w:p w:rsidR="003D2DD0" w:rsidRDefault="003D2DD0" w:rsidP="00F101BA">
      <w:pPr>
        <w:rPr>
          <w:rFonts w:eastAsia="Calibri"/>
          <w:b/>
          <w:i/>
          <w:szCs w:val="28"/>
          <w:lang w:eastAsia="en-US"/>
        </w:rPr>
      </w:pPr>
    </w:p>
    <w:p w:rsidR="00B003BE" w:rsidRDefault="00B003BE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B003BE" w:rsidRDefault="00B003BE" w:rsidP="00F101BA">
      <w:pPr>
        <w:widowControl/>
        <w:spacing w:line="360" w:lineRule="auto"/>
        <w:rPr>
          <w:b/>
        </w:rPr>
      </w:pPr>
      <w:bookmarkStart w:id="14" w:name="_Toc104319127"/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r w:rsidRPr="00F101BA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Default="0097318A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121E45" w:rsidRDefault="00121E45">
      <w:pPr>
        <w:pStyle w:val="ae"/>
        <w:ind w:left="720"/>
        <w:rPr>
          <w:color w:val="001329"/>
          <w:szCs w:val="28"/>
          <w:highlight w:val="white"/>
        </w:rPr>
      </w:pPr>
    </w:p>
    <w:p w:rsidR="00D74DFF" w:rsidRPr="001E542C" w:rsidRDefault="001E542C" w:rsidP="001E542C">
      <w:pPr>
        <w:pStyle w:val="ae"/>
        <w:numPr>
          <w:ilvl w:val="0"/>
          <w:numId w:val="7"/>
        </w:numPr>
        <w:spacing w:line="360" w:lineRule="auto"/>
        <w:ind w:left="0" w:firstLine="709"/>
      </w:pPr>
      <w:r w:rsidRPr="001E542C">
        <w:t xml:space="preserve">Селянкин, В. В. Компьютерное зрение. Анализ и обработка изображений: учебное пособие / В. В. Селянкин. - Санкт-Петербург: Лань, 2023. - 152 с. – ЭБС Лань. - URL: https://e.lanbook.com/book/276455 (дата обращения: 23.04.2024). - </w:t>
      </w:r>
      <w:proofErr w:type="gramStart"/>
      <w:r w:rsidRPr="001E542C">
        <w:t>Текст :</w:t>
      </w:r>
      <w:proofErr w:type="gramEnd"/>
      <w:r w:rsidRPr="001E542C">
        <w:t xml:space="preserve"> электронный.</w:t>
      </w:r>
    </w:p>
    <w:p w:rsidR="00121E45" w:rsidRPr="006761E8" w:rsidRDefault="00D31F38" w:rsidP="009520ED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</w:t>
      </w:r>
      <w:r w:rsidR="001E542C">
        <w:t>/book/160001 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1E542C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6761E8" w:rsidRPr="009520ED" w:rsidRDefault="006761E8" w:rsidP="006761E8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Pr="00A9110E" w:rsidRDefault="0097318A">
      <w:pPr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A9110E" w:rsidRDefault="00121E45">
      <w:pPr>
        <w:rPr>
          <w:szCs w:val="28"/>
          <w:highlight w:val="white"/>
        </w:rPr>
      </w:pPr>
    </w:p>
    <w:p w:rsidR="00121E45" w:rsidRPr="001E542C" w:rsidRDefault="001E542C" w:rsidP="001E542C">
      <w:pPr>
        <w:pStyle w:val="ae"/>
        <w:numPr>
          <w:ilvl w:val="0"/>
          <w:numId w:val="7"/>
        </w:numPr>
        <w:spacing w:line="360" w:lineRule="auto"/>
        <w:ind w:left="0" w:firstLine="709"/>
        <w:rPr>
          <w:szCs w:val="28"/>
        </w:rPr>
      </w:pPr>
      <w:r w:rsidRPr="001E542C">
        <w:rPr>
          <w:szCs w:val="28"/>
        </w:rPr>
        <w:t>Селянкин, В. В. Решение задач компьютерного зрения: учебное пособие: ВО – Магистратура. - Ростов-на-</w:t>
      </w:r>
      <w:proofErr w:type="gramStart"/>
      <w:r w:rsidRPr="001E542C">
        <w:rPr>
          <w:szCs w:val="28"/>
        </w:rPr>
        <w:t>Дону :</w:t>
      </w:r>
      <w:proofErr w:type="gramEnd"/>
      <w:r w:rsidRPr="001E542C">
        <w:rPr>
          <w:szCs w:val="28"/>
        </w:rPr>
        <w:t xml:space="preserve"> Издательство Южного федерального университета (ЮФУ), 2016. - 92 с. – ЭБС ZNANIUM. - URL: http://new.znanium.com/go.php?id=991922 (дата обращения: 23.04.2024). – </w:t>
      </w:r>
      <w:proofErr w:type="gramStart"/>
      <w:r w:rsidRPr="001E542C">
        <w:rPr>
          <w:szCs w:val="28"/>
        </w:rPr>
        <w:t>Текст :</w:t>
      </w:r>
      <w:proofErr w:type="gramEnd"/>
      <w:r w:rsidRPr="001E542C">
        <w:rPr>
          <w:szCs w:val="28"/>
        </w:rPr>
        <w:t xml:space="preserve"> электронный.</w:t>
      </w:r>
    </w:p>
    <w:p w:rsidR="0054000D" w:rsidRDefault="0054000D">
      <w:pPr>
        <w:widowControl/>
        <w:rPr>
          <w:b/>
          <w:color w:val="1E1E1E"/>
          <w:szCs w:val="28"/>
        </w:rPr>
      </w:pPr>
      <w:bookmarkStart w:id="15" w:name="_Toc104319128"/>
    </w:p>
    <w:p w:rsidR="00121E45" w:rsidRDefault="0097318A" w:rsidP="008B6990">
      <w:pPr>
        <w:pStyle w:val="1"/>
        <w:ind w:firstLine="709"/>
      </w:pPr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E542C" w:rsidRPr="006761E8" w:rsidRDefault="0097318A" w:rsidP="006761E8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</w:t>
      </w:r>
      <w:hyperlink r:id="rId8" w:history="1">
        <w:r w:rsidR="001E542C" w:rsidRPr="00850E70">
          <w:rPr>
            <w:rStyle w:val="a8"/>
            <w:sz w:val="27"/>
            <w:szCs w:val="27"/>
            <w:lang w:val="en-US"/>
          </w:rPr>
          <w:t>http://library.fa.ru/resource.asp?id=527</w:t>
        </w:r>
      </w:hyperlink>
    </w:p>
    <w:p w:rsidR="00121E45" w:rsidRPr="008B6990" w:rsidRDefault="0097318A" w:rsidP="00F101BA">
      <w:pPr>
        <w:pStyle w:val="1"/>
        <w:spacing w:line="360" w:lineRule="auto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F101BA">
      <w:pPr>
        <w:pStyle w:val="1"/>
        <w:spacing w:line="360" w:lineRule="auto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9520ED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9520ED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9520ED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9520ED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9520ED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091970">
        <w:rPr>
          <w:bCs/>
          <w:szCs w:val="28"/>
        </w:rPr>
        <w:t>ионно-правовая система «Гарант»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</w:t>
      </w:r>
      <w:r w:rsidR="00091970">
        <w:rPr>
          <w:bCs/>
          <w:szCs w:val="28"/>
        </w:rPr>
        <w:t>овая система «Консультант Плюс»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9520ED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9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9520ED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 xml:space="preserve">Сертифицированные программные и аппаратные средства защиты информации: </w:t>
      </w:r>
      <w:r w:rsidR="00A703DC">
        <w:rPr>
          <w:bCs/>
          <w:szCs w:val="28"/>
        </w:rPr>
        <w:t>не предусмотрены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9520ED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</w:p>
    <w:p w:rsidR="00121E45" w:rsidRPr="000524C2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</w:p>
    <w:p w:rsidR="00121E45" w:rsidRDefault="00121E45" w:rsidP="00F101BA">
      <w:pPr>
        <w:spacing w:line="360" w:lineRule="auto"/>
      </w:pPr>
    </w:p>
    <w:p w:rsidR="00121E45" w:rsidRPr="00F101BA" w:rsidRDefault="0097318A" w:rsidP="00F101BA">
      <w:pPr>
        <w:pStyle w:val="1"/>
        <w:spacing w:line="360" w:lineRule="auto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A703DC" w:rsidP="00A703DC">
      <w:pPr>
        <w:spacing w:line="360" w:lineRule="auto"/>
        <w:jc w:val="both"/>
        <w:rPr>
          <w:lang w:eastAsia="x-none"/>
        </w:rPr>
      </w:pPr>
      <w:r>
        <w:rPr>
          <w:lang w:eastAsia="x-none"/>
        </w:rPr>
        <w:t xml:space="preserve">       </w:t>
      </w:r>
      <w:r w:rsidR="0097318A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sectPr w:rsidR="00121E45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E89" w:rsidRDefault="001D5E89">
      <w:r>
        <w:separator/>
      </w:r>
    </w:p>
  </w:endnote>
  <w:endnote w:type="continuationSeparator" w:id="0">
    <w:p w:rsidR="001D5E89" w:rsidRDefault="001D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724410" w:rsidRDefault="00724410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524C2">
          <w:rPr>
            <w:noProof/>
          </w:rPr>
          <w:t>16</w:t>
        </w:r>
        <w:r>
          <w:fldChar w:fldCharType="end"/>
        </w:r>
      </w:p>
    </w:sdtContent>
  </w:sdt>
  <w:p w:rsidR="00724410" w:rsidRDefault="0072441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E89" w:rsidRDefault="001D5E89">
      <w:r>
        <w:separator/>
      </w:r>
    </w:p>
  </w:footnote>
  <w:footnote w:type="continuationSeparator" w:id="0">
    <w:p w:rsidR="001D5E89" w:rsidRDefault="001D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524C2"/>
    <w:rsid w:val="000649FB"/>
    <w:rsid w:val="00091970"/>
    <w:rsid w:val="000E2DEB"/>
    <w:rsid w:val="000F208A"/>
    <w:rsid w:val="0011556E"/>
    <w:rsid w:val="00121E45"/>
    <w:rsid w:val="00125533"/>
    <w:rsid w:val="0013165B"/>
    <w:rsid w:val="00137D98"/>
    <w:rsid w:val="00142CA1"/>
    <w:rsid w:val="00167A67"/>
    <w:rsid w:val="001920A8"/>
    <w:rsid w:val="001921F9"/>
    <w:rsid w:val="001961B7"/>
    <w:rsid w:val="001A1D7C"/>
    <w:rsid w:val="001D1D0D"/>
    <w:rsid w:val="001D37CF"/>
    <w:rsid w:val="001D5E89"/>
    <w:rsid w:val="001E542C"/>
    <w:rsid w:val="002560B6"/>
    <w:rsid w:val="002672F9"/>
    <w:rsid w:val="002915CF"/>
    <w:rsid w:val="002A5681"/>
    <w:rsid w:val="00313B36"/>
    <w:rsid w:val="003217D6"/>
    <w:rsid w:val="003515DF"/>
    <w:rsid w:val="00351CCF"/>
    <w:rsid w:val="003521AF"/>
    <w:rsid w:val="00361095"/>
    <w:rsid w:val="00382684"/>
    <w:rsid w:val="003C7623"/>
    <w:rsid w:val="003D2DD0"/>
    <w:rsid w:val="00413D52"/>
    <w:rsid w:val="00420161"/>
    <w:rsid w:val="00446C03"/>
    <w:rsid w:val="00456970"/>
    <w:rsid w:val="00460168"/>
    <w:rsid w:val="00481671"/>
    <w:rsid w:val="004819AD"/>
    <w:rsid w:val="00483B26"/>
    <w:rsid w:val="00487B93"/>
    <w:rsid w:val="004B462B"/>
    <w:rsid w:val="004C2301"/>
    <w:rsid w:val="004D13CE"/>
    <w:rsid w:val="004F2BF1"/>
    <w:rsid w:val="004F306A"/>
    <w:rsid w:val="0050019A"/>
    <w:rsid w:val="0054000D"/>
    <w:rsid w:val="00564767"/>
    <w:rsid w:val="005C3792"/>
    <w:rsid w:val="005F1533"/>
    <w:rsid w:val="006761E8"/>
    <w:rsid w:val="006944ED"/>
    <w:rsid w:val="006B1484"/>
    <w:rsid w:val="006D1E1D"/>
    <w:rsid w:val="00705409"/>
    <w:rsid w:val="00724410"/>
    <w:rsid w:val="007344AB"/>
    <w:rsid w:val="007438AD"/>
    <w:rsid w:val="0079092C"/>
    <w:rsid w:val="007937D7"/>
    <w:rsid w:val="007C5B12"/>
    <w:rsid w:val="007E1441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8D1ADD"/>
    <w:rsid w:val="009235BE"/>
    <w:rsid w:val="00925AB1"/>
    <w:rsid w:val="009520ED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03DC"/>
    <w:rsid w:val="00A831C4"/>
    <w:rsid w:val="00A9110E"/>
    <w:rsid w:val="00A9794D"/>
    <w:rsid w:val="00AA04FE"/>
    <w:rsid w:val="00B003BE"/>
    <w:rsid w:val="00B2546C"/>
    <w:rsid w:val="00B3312C"/>
    <w:rsid w:val="00B42F96"/>
    <w:rsid w:val="00B77FAA"/>
    <w:rsid w:val="00BA307C"/>
    <w:rsid w:val="00BB5A58"/>
    <w:rsid w:val="00BC010D"/>
    <w:rsid w:val="00BC4E9B"/>
    <w:rsid w:val="00BF30B0"/>
    <w:rsid w:val="00C523FD"/>
    <w:rsid w:val="00C7656C"/>
    <w:rsid w:val="00C82624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D4B76"/>
    <w:rsid w:val="00F0717F"/>
    <w:rsid w:val="00F101BA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751CA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76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fa.ru/resource.asp?id=5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E595-D13A-422B-8191-E3FB6D16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3908</Words>
  <Characters>22279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6</cp:revision>
  <cp:lastPrinted>2014-04-16T09:45:00Z</cp:lastPrinted>
  <dcterms:created xsi:type="dcterms:W3CDTF">2024-04-23T14:30:00Z</dcterms:created>
  <dcterms:modified xsi:type="dcterms:W3CDTF">2025-09-24T14:41:00Z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